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888A" w14:textId="76880BFB" w:rsidR="00950B77" w:rsidRDefault="00950B77" w:rsidP="008A41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C4094E4" wp14:editId="6257FFD3">
            <wp:extent cx="5612130" cy="72453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MIENTO GUERNICA GERNIKARA 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EF531" w14:textId="77777777" w:rsidR="00950B77" w:rsidRPr="008A41BF" w:rsidRDefault="00950B77" w:rsidP="008A41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E8783CC" w14:textId="77777777" w:rsidR="00860104" w:rsidRPr="00206555" w:rsidRDefault="001470AD" w:rsidP="008A41B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206555">
        <w:rPr>
          <w:rFonts w:asciiTheme="majorHAnsi" w:hAnsiTheme="majorHAnsi" w:cstheme="majorHAnsi"/>
          <w:sz w:val="20"/>
          <w:szCs w:val="20"/>
        </w:rPr>
        <w:t xml:space="preserve">Ez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gaitzaten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liluratu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Memoria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oroimena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da,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norberatasunaren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izaeraren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parte.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Baina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gogoa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ere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norberaren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ezagupenetik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izateko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ekiteko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kontzientzia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Memoriak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iraganari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begiratzea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esan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nahi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du,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baina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gaurregunari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zentzua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topatzeko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etorkizun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askeagoa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eraikitzeko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baliogarria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izan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behar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du ere.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Zertarako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bestela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Urtero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errepikatzen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den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alperrikako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errituetan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geratzeko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? Memoria lana da,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erosokeria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1936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baino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lehenagotik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ere,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gure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artera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ekarri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zuten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arte</w:t>
      </w:r>
      <w:r w:rsidRPr="00206555">
        <w:rPr>
          <w:rFonts w:asciiTheme="majorHAnsi" w:hAnsiTheme="majorHAnsi" w:cstheme="majorHAnsi"/>
          <w:i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i/>
          <w:sz w:val="20"/>
          <w:szCs w:val="20"/>
        </w:rPr>
        <w:t>Gerra</w:t>
      </w:r>
      <w:proofErr w:type="spellEnd"/>
      <w:r w:rsidRPr="00206555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i/>
          <w:sz w:val="20"/>
          <w:szCs w:val="20"/>
        </w:rPr>
        <w:t>hemen</w:t>
      </w:r>
      <w:proofErr w:type="spellEnd"/>
      <w:r w:rsidRPr="00206555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i/>
          <w:sz w:val="20"/>
          <w:szCs w:val="20"/>
        </w:rPr>
        <w:t>hasten</w:t>
      </w:r>
      <w:proofErr w:type="spellEnd"/>
      <w:r w:rsidRPr="00206555">
        <w:rPr>
          <w:rFonts w:asciiTheme="majorHAnsi" w:hAnsiTheme="majorHAnsi" w:cstheme="majorHAnsi"/>
          <w:i/>
          <w:sz w:val="20"/>
          <w:szCs w:val="20"/>
        </w:rPr>
        <w:t xml:space="preserve"> zen</w:t>
      </w:r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i/>
          <w:sz w:val="20"/>
          <w:szCs w:val="20"/>
        </w:rPr>
        <w:t>Astra</w:t>
      </w:r>
      <w:r w:rsidRPr="00206555">
        <w:rPr>
          <w:rFonts w:asciiTheme="majorHAnsi" w:hAnsiTheme="majorHAnsi" w:cstheme="majorHAnsi"/>
          <w:sz w:val="20"/>
          <w:szCs w:val="20"/>
        </w:rPr>
        <w:t>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i/>
          <w:sz w:val="20"/>
          <w:szCs w:val="20"/>
        </w:rPr>
        <w:t>Talleres</w:t>
      </w:r>
      <w:r w:rsidRPr="00206555">
        <w:rPr>
          <w:rFonts w:asciiTheme="majorHAnsi" w:hAnsiTheme="majorHAnsi" w:cstheme="majorHAnsi"/>
          <w:sz w:val="20"/>
          <w:szCs w:val="20"/>
        </w:rPr>
        <w:t>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espainol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armadarentzat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beste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askorentzat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ere,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armak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egiten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zirelako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0000001" w14:textId="5E81397E" w:rsidR="00AA7A1D" w:rsidRPr="00206555" w:rsidRDefault="001470AD" w:rsidP="00F96E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Arrifen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Espainiako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gerra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kolonialean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Afrikako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Gerran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erabiliko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zirenak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esate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baterako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1936ko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Gerraren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ostean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ere,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kanpoko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gerratan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erabiltzen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ziren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heriotzarako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tresna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finenak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hemen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Euskal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herriko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beste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leku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batzutan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ekoizten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ziren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honaino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euskal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lurraldetaraino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gure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herrietaraino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II.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Mundu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Gerraren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ostean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eskarmentu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handiko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adituak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heldu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ziren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ekoizpen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aholkulari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ihez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egindako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naziak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esaterako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0000002" w14:textId="77777777" w:rsidR="00AA7A1D" w:rsidRPr="00206555" w:rsidRDefault="001470AD" w:rsidP="00F96E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Atzo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2023ko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apirilak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26an,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behin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ere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gogoratu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genuen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1937ko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bonbardaketa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heriotzatik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minetik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zapalkuntzatik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beldurretik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abiatu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justizia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berdintasuna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egia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askatasuna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eskatzeko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erreibindikatzeko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hori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Gernikarako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Euskal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Herrirako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mundu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zabalean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egon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dauden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beste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Gernikak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gogoan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Memorian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ekintzetan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Zertarako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bestela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jasoera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hura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gogoratu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?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Itsu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mutu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gor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gauza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bera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errepikatzeko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>?</w:t>
      </w:r>
    </w:p>
    <w:p w14:paraId="00000003" w14:textId="77777777" w:rsidR="00AA7A1D" w:rsidRPr="00206555" w:rsidRDefault="001470AD" w:rsidP="008A41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Gaur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egun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armagintzak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Euskal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Autonomi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Elkargoan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750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milloi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euro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fakturatzen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urtero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: SAPA, ITP,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Sener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Aernova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…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Zeharka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edo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osotasunean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armak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ekoiztu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edo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proiektu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militarretan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enpresak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ehun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baino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gehiago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dira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haietako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asko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frankismoan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errotuak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Enpresa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horiek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Europar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Batasunaren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aldetik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espainiar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estadutik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jasotako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diru-laguntzak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edo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ekoizpen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programetaz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gain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gure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erakundeen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aldetik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ehun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milloi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euro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jasoten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dituzte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dirulaguntzatan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hauek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ere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urtero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00000004" w14:textId="77777777" w:rsidR="00AA7A1D" w:rsidRPr="00206555" w:rsidRDefault="001470AD" w:rsidP="008A41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206555">
        <w:rPr>
          <w:rFonts w:asciiTheme="majorHAnsi" w:hAnsiTheme="majorHAnsi" w:cstheme="majorHAnsi"/>
          <w:sz w:val="20"/>
          <w:szCs w:val="20"/>
        </w:rPr>
        <w:t xml:space="preserve">2021ean,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munduan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arma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produkzioa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ia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2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billoi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eurotakoa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izan zen.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Arin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esaten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da,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baina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imajinatzea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be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gaitz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egiten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da: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milloi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milloi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euro. </w:t>
      </w:r>
    </w:p>
    <w:p w14:paraId="00000005" w14:textId="77777777" w:rsidR="00AA7A1D" w:rsidRPr="00206555" w:rsidRDefault="001470AD" w:rsidP="008A41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06555">
        <w:rPr>
          <w:rFonts w:asciiTheme="majorHAnsi" w:hAnsiTheme="majorHAnsi" w:cstheme="majorHAnsi"/>
          <w:sz w:val="20"/>
          <w:szCs w:val="20"/>
        </w:rPr>
        <w:t>Norenak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dira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gerrak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?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Herritar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xumeenak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?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Armak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noren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onurarako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produzitzen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saltzen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erosten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mantentzen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berrizten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ikertzen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dira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?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Lurra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itsasoak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irensten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garai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honetan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;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gosea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zapalkuntza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txirotasuna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beti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bezala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Munduko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lau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bazterretatik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hedatzen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garai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honetan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;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kapitalistek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amaiera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gabeko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lukurreriaren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ondorioz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haien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poltsikoak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etengabe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betetzen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direnean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Lurraren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aberastasunak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alperrik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galduz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…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Besoak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gurutzaturik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geratuko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al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gara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? </w:t>
      </w:r>
    </w:p>
    <w:p w14:paraId="00000006" w14:textId="4D9BCFCC" w:rsidR="00AA7A1D" w:rsidRPr="00206555" w:rsidRDefault="001470AD" w:rsidP="008A41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Atzo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hitz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eder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asko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entzun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ziren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gure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artean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Gure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ordezkariek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Bakeaz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Egiaz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Justiziaz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Elkartasunaz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aritu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zitzaizkigun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Bada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garaia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hitz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eder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horiek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gureak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egiteko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Bultzatu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dezagun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gure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industriaren eta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gure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gizartearen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desmilitarizazioa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dezagun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gure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arteko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gerraren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katea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Ez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gaitzaten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engainatu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Exijitu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diezaiegun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gure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kudeatzaile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politikoei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guk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aukeratu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dugun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ordezkariei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lanpostu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bat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ere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galdu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gabe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beste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etorkizun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bat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eraikitzeko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benetako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06555">
        <w:rPr>
          <w:rFonts w:asciiTheme="majorHAnsi" w:hAnsiTheme="majorHAnsi" w:cstheme="majorHAnsi"/>
          <w:sz w:val="20"/>
          <w:szCs w:val="20"/>
        </w:rPr>
        <w:t>konpromisoa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>.</w:t>
      </w:r>
    </w:p>
    <w:p w14:paraId="6D7FA46A" w14:textId="54D37882" w:rsidR="008A41BF" w:rsidRPr="00206555" w:rsidRDefault="008A41BF" w:rsidP="008A41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240CD2D1" w14:textId="325E72A3" w:rsidR="008A41BF" w:rsidRPr="00206555" w:rsidRDefault="008A41BF" w:rsidP="008A41BF">
      <w:pPr>
        <w:pStyle w:val="Ttulo3"/>
        <w:ind w:left="7200"/>
        <w:rPr>
          <w:rFonts w:asciiTheme="majorHAnsi" w:hAnsiTheme="majorHAnsi" w:cstheme="majorHAnsi"/>
          <w:b w:val="0"/>
          <w:bCs/>
          <w:sz w:val="20"/>
          <w:szCs w:val="20"/>
        </w:rPr>
      </w:pPr>
      <w:r w:rsidRPr="00206555">
        <w:rPr>
          <w:rFonts w:asciiTheme="majorHAnsi" w:hAnsiTheme="majorHAnsi" w:cstheme="majorHAnsi"/>
          <w:b w:val="0"/>
          <w:bCs/>
          <w:sz w:val="20"/>
          <w:szCs w:val="20"/>
        </w:rPr>
        <w:t xml:space="preserve">        #Gernika86</w:t>
      </w:r>
    </w:p>
    <w:p w14:paraId="507CABE9" w14:textId="4D287492" w:rsidR="008A41BF" w:rsidRPr="00206555" w:rsidRDefault="008A41BF" w:rsidP="008A41B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proofErr w:type="spellStart"/>
      <w:r w:rsidRPr="00206555">
        <w:rPr>
          <w:rFonts w:asciiTheme="majorHAnsi" w:hAnsiTheme="majorHAnsi" w:cstheme="majorHAnsi"/>
          <w:sz w:val="20"/>
          <w:szCs w:val="20"/>
        </w:rPr>
        <w:t>Gernika-Lumo</w:t>
      </w:r>
      <w:proofErr w:type="spellEnd"/>
      <w:r w:rsidRPr="00206555">
        <w:rPr>
          <w:rFonts w:asciiTheme="majorHAnsi" w:hAnsiTheme="majorHAnsi" w:cstheme="majorHAnsi"/>
          <w:sz w:val="20"/>
          <w:szCs w:val="20"/>
        </w:rPr>
        <w:t xml:space="preserve"> 2023-04-27</w:t>
      </w:r>
    </w:p>
    <w:sectPr w:rsidR="008A41BF" w:rsidRPr="00206555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1D"/>
    <w:rsid w:val="001470AD"/>
    <w:rsid w:val="00206555"/>
    <w:rsid w:val="00860104"/>
    <w:rsid w:val="008A41BF"/>
    <w:rsid w:val="00950B77"/>
    <w:rsid w:val="00AA7A1D"/>
    <w:rsid w:val="00C46FFB"/>
    <w:rsid w:val="00E55DBE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E516"/>
  <w15:docId w15:val="{E0B24116-8270-45D9-A8F5-62AA268A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2023-04-27T15:44:00Z</dcterms:created>
  <dcterms:modified xsi:type="dcterms:W3CDTF">2023-05-12T08:01:00Z</dcterms:modified>
</cp:coreProperties>
</file>